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Ind w:w="2547" w:type="dxa"/>
        <w:tblLayout w:type="fixed"/>
        <w:tblLook w:val="04A0" w:firstRow="1" w:lastRow="0" w:firstColumn="1" w:lastColumn="0" w:noHBand="0" w:noVBand="1"/>
      </w:tblPr>
      <w:tblGrid>
        <w:gridCol w:w="6653"/>
      </w:tblGrid>
      <w:tr w:rsidR="00CC72FE" w:rsidTr="00CC72FE">
        <w:tc>
          <w:tcPr>
            <w:tcW w:w="6653" w:type="dxa"/>
            <w:tcBorders>
              <w:top w:val="nil"/>
              <w:left w:val="nil"/>
              <w:bottom w:val="nil"/>
              <w:right w:val="nil"/>
            </w:tcBorders>
          </w:tcPr>
          <w:p w:rsidR="00B4405F" w:rsidRPr="00B4405F" w:rsidRDefault="00B4405F" w:rsidP="00B4405F">
            <w:pPr>
              <w:spacing w:line="320" w:lineRule="exact"/>
              <w:jc w:val="right"/>
              <w:rPr>
                <w:b/>
                <w:color w:val="72C1A5"/>
                <w:sz w:val="32"/>
                <w:szCs w:val="32"/>
              </w:rPr>
            </w:pPr>
            <w:r w:rsidRPr="00B4405F">
              <w:rPr>
                <w:b/>
                <w:color w:val="72C1A5"/>
                <w:sz w:val="32"/>
                <w:szCs w:val="32"/>
              </w:rPr>
              <w:t>ALGEMENE VOORWAARDEN</w:t>
            </w:r>
          </w:p>
          <w:p w:rsidR="00B4405F" w:rsidRPr="00B4405F" w:rsidRDefault="00B4405F" w:rsidP="00B4405F">
            <w:pPr>
              <w:spacing w:line="320" w:lineRule="exact"/>
              <w:jc w:val="right"/>
              <w:rPr>
                <w:b/>
                <w:color w:val="72C1A5"/>
                <w:sz w:val="32"/>
                <w:szCs w:val="32"/>
              </w:rPr>
            </w:pPr>
            <w:r w:rsidRPr="00B4405F">
              <w:rPr>
                <w:b/>
                <w:color w:val="72C1A5"/>
                <w:sz w:val="32"/>
                <w:szCs w:val="32"/>
              </w:rPr>
              <w:t>Ontlening deelwagen Veurne</w:t>
            </w:r>
          </w:p>
          <w:p w:rsidR="00CC72FE" w:rsidRDefault="00CC72FE" w:rsidP="00CC72FE">
            <w:pPr>
              <w:jc w:val="right"/>
              <w:rPr>
                <w:b/>
                <w:sz w:val="28"/>
              </w:rPr>
            </w:pPr>
          </w:p>
        </w:tc>
      </w:tr>
    </w:tbl>
    <w:p w:rsidR="00CC72FE" w:rsidRDefault="00CC72FE">
      <w:pPr>
        <w:spacing w:before="282" w:line="417" w:lineRule="auto"/>
        <w:ind w:left="2839" w:right="4597"/>
        <w:rPr>
          <w:b/>
          <w:sz w:val="28"/>
        </w:rPr>
      </w:pPr>
    </w:p>
    <w:p w:rsidR="00CE47ED" w:rsidRDefault="00CE47ED">
      <w:pPr>
        <w:pStyle w:val="Plattetekst"/>
        <w:rPr>
          <w:b/>
          <w:sz w:val="34"/>
        </w:rPr>
      </w:pPr>
    </w:p>
    <w:p w:rsidR="00CE47ED" w:rsidRDefault="00CE47ED">
      <w:pPr>
        <w:pStyle w:val="Plattetekst"/>
        <w:rPr>
          <w:b/>
          <w:sz w:val="34"/>
        </w:rPr>
      </w:pPr>
    </w:p>
    <w:p w:rsidR="00CE47ED" w:rsidRDefault="00CE47ED">
      <w:pPr>
        <w:pStyle w:val="Plattetekst"/>
        <w:spacing w:before="4"/>
        <w:rPr>
          <w:b/>
          <w:sz w:val="27"/>
        </w:rPr>
      </w:pPr>
    </w:p>
    <w:p w:rsidR="00CC72FE" w:rsidRDefault="00CC72FE">
      <w:pPr>
        <w:pStyle w:val="Plattetekst"/>
        <w:spacing w:line="276" w:lineRule="auto"/>
        <w:ind w:left="118" w:right="302" w:hanging="3"/>
        <w:rPr>
          <w:sz w:val="18"/>
        </w:rPr>
      </w:pPr>
    </w:p>
    <w:p w:rsidR="00CC72FE" w:rsidRDefault="00CC72FE">
      <w:pPr>
        <w:pStyle w:val="Plattetekst"/>
        <w:spacing w:line="276" w:lineRule="auto"/>
        <w:ind w:left="118" w:right="302" w:hanging="3"/>
        <w:rPr>
          <w:sz w:val="18"/>
        </w:rPr>
      </w:pPr>
    </w:p>
    <w:p w:rsidR="00CC72FE" w:rsidRDefault="00CC72FE">
      <w:pPr>
        <w:pStyle w:val="Plattetekst"/>
        <w:spacing w:line="276" w:lineRule="auto"/>
        <w:ind w:left="118" w:right="302" w:hanging="3"/>
        <w:rPr>
          <w:sz w:val="18"/>
        </w:rPr>
      </w:pPr>
    </w:p>
    <w:p w:rsidR="006266DF" w:rsidRDefault="006266DF" w:rsidP="006266DF">
      <w:pPr>
        <w:rPr>
          <w:b/>
          <w:color w:val="72C1A5"/>
          <w:sz w:val="32"/>
          <w:szCs w:val="32"/>
        </w:rPr>
      </w:pPr>
    </w:p>
    <w:p w:rsidR="00B4405F" w:rsidRDefault="00B4405F" w:rsidP="006266DF">
      <w:pPr>
        <w:rPr>
          <w:b/>
          <w:color w:val="72C1A5"/>
          <w:sz w:val="32"/>
          <w:szCs w:val="32"/>
        </w:rPr>
      </w:pPr>
    </w:p>
    <w:p w:rsidR="00B4405F" w:rsidRPr="00B4405F" w:rsidRDefault="00B4405F" w:rsidP="00B4405F">
      <w:pPr>
        <w:rPr>
          <w:b/>
          <w:color w:val="72C1A5"/>
          <w:sz w:val="32"/>
          <w:szCs w:val="32"/>
        </w:rPr>
      </w:pPr>
      <w:r w:rsidRPr="00B4405F">
        <w:rPr>
          <w:b/>
          <w:color w:val="72C1A5"/>
          <w:sz w:val="32"/>
          <w:szCs w:val="32"/>
        </w:rPr>
        <w:t>Deelnemen</w:t>
      </w:r>
    </w:p>
    <w:p w:rsidR="00B4405F" w:rsidRPr="00F94F39" w:rsidRDefault="00B4405F" w:rsidP="00F94F39">
      <w:pPr>
        <w:pStyle w:val="Plattetekst"/>
        <w:spacing w:line="276" w:lineRule="auto"/>
        <w:ind w:left="118" w:right="302" w:hanging="3"/>
        <w:rPr>
          <w:sz w:val="18"/>
        </w:rPr>
      </w:pPr>
      <w:r w:rsidRPr="00F94F39">
        <w:rPr>
          <w:sz w:val="18"/>
        </w:rPr>
        <w:t xml:space="preserve">Om deel te nemen volstaat het langs te komen in het stadskantoor “de </w:t>
      </w:r>
      <w:proofErr w:type="spellStart"/>
      <w:r w:rsidRPr="00F94F39">
        <w:rPr>
          <w:sz w:val="18"/>
        </w:rPr>
        <w:t>Seylsteen</w:t>
      </w:r>
      <w:proofErr w:type="spellEnd"/>
      <w:r w:rsidRPr="00F94F39">
        <w:rPr>
          <w:sz w:val="18"/>
        </w:rPr>
        <w:t>”, Sint Denisplaats 16, 8630 Veurne en je aan te melden bij het onthaal (058 33 55 00  onthaal@veurne.be). Je ontvangt er volgende documenten:</w:t>
      </w:r>
    </w:p>
    <w:p w:rsidR="00B4405F" w:rsidRPr="00F94F39" w:rsidRDefault="00B4405F" w:rsidP="00F94F39">
      <w:pPr>
        <w:pStyle w:val="Plattetekst"/>
        <w:numPr>
          <w:ilvl w:val="0"/>
          <w:numId w:val="11"/>
        </w:numPr>
        <w:spacing w:line="276" w:lineRule="auto"/>
        <w:ind w:right="302"/>
        <w:rPr>
          <w:sz w:val="18"/>
        </w:rPr>
      </w:pPr>
      <w:r w:rsidRPr="00F94F39">
        <w:rPr>
          <w:sz w:val="18"/>
        </w:rPr>
        <w:t>Een contract;</w:t>
      </w:r>
    </w:p>
    <w:p w:rsidR="00B4405F" w:rsidRPr="00F94F39" w:rsidRDefault="00B4405F" w:rsidP="00F94F39">
      <w:pPr>
        <w:pStyle w:val="Plattetekst"/>
        <w:numPr>
          <w:ilvl w:val="0"/>
          <w:numId w:val="11"/>
        </w:numPr>
        <w:spacing w:line="276" w:lineRule="auto"/>
        <w:ind w:right="302"/>
        <w:rPr>
          <w:sz w:val="18"/>
        </w:rPr>
      </w:pPr>
      <w:r w:rsidRPr="00F94F39">
        <w:rPr>
          <w:sz w:val="18"/>
        </w:rPr>
        <w:t xml:space="preserve">Een huishoudelijk reglement: hierin staan alle afspraken en praktische info betreffende het delen van de wagen (vb. de prijs, hoe reserveren, wat bij ongeval, </w:t>
      </w:r>
      <w:proofErr w:type="spellStart"/>
      <w:r w:rsidRPr="00F94F39">
        <w:rPr>
          <w:sz w:val="18"/>
        </w:rPr>
        <w:t>enz</w:t>
      </w:r>
      <w:proofErr w:type="spellEnd"/>
      <w:r w:rsidRPr="00F94F39">
        <w:rPr>
          <w:sz w:val="18"/>
        </w:rPr>
        <w:t>…);</w:t>
      </w:r>
    </w:p>
    <w:p w:rsidR="00B4405F" w:rsidRPr="00F94F39" w:rsidRDefault="00B4405F" w:rsidP="00F94F39">
      <w:pPr>
        <w:pStyle w:val="Plattetekst"/>
        <w:numPr>
          <w:ilvl w:val="0"/>
          <w:numId w:val="11"/>
        </w:numPr>
        <w:spacing w:line="276" w:lineRule="auto"/>
        <w:ind w:right="302"/>
        <w:rPr>
          <w:sz w:val="18"/>
        </w:rPr>
      </w:pPr>
      <w:r w:rsidRPr="00F94F39">
        <w:rPr>
          <w:sz w:val="18"/>
        </w:rPr>
        <w:t>Een handleiding: de belangrijkste afspraken nog eens op een rijtje gezet.</w:t>
      </w:r>
    </w:p>
    <w:p w:rsidR="00B4405F" w:rsidRDefault="00B4405F" w:rsidP="00B4405F">
      <w:pPr>
        <w:rPr>
          <w:b/>
          <w:color w:val="72C1A5"/>
          <w:sz w:val="32"/>
          <w:szCs w:val="32"/>
        </w:rPr>
      </w:pPr>
    </w:p>
    <w:p w:rsidR="00B4405F" w:rsidRPr="00B4405F" w:rsidRDefault="00B4405F" w:rsidP="00B4405F">
      <w:pPr>
        <w:rPr>
          <w:b/>
          <w:color w:val="72C1A5"/>
          <w:sz w:val="32"/>
          <w:szCs w:val="32"/>
        </w:rPr>
      </w:pPr>
      <w:r w:rsidRPr="00B4405F">
        <w:rPr>
          <w:b/>
          <w:color w:val="72C1A5"/>
          <w:sz w:val="32"/>
          <w:szCs w:val="32"/>
        </w:rPr>
        <w:t>Aansluitingsvoorwaarden</w:t>
      </w:r>
    </w:p>
    <w:p w:rsidR="00B4405F" w:rsidRPr="00F94F39" w:rsidRDefault="00B4405F" w:rsidP="00F94F39">
      <w:pPr>
        <w:pStyle w:val="Plattetekst"/>
        <w:numPr>
          <w:ilvl w:val="0"/>
          <w:numId w:val="12"/>
        </w:numPr>
        <w:spacing w:line="276" w:lineRule="auto"/>
        <w:ind w:right="302"/>
        <w:rPr>
          <w:sz w:val="18"/>
        </w:rPr>
      </w:pPr>
      <w:r w:rsidRPr="00F94F39">
        <w:rPr>
          <w:sz w:val="18"/>
        </w:rPr>
        <w:t>Ondertekening contract en huishoudelijk reglement;</w:t>
      </w:r>
    </w:p>
    <w:p w:rsidR="00B4405F" w:rsidRPr="00F94F39" w:rsidRDefault="00B4405F" w:rsidP="00F94F39">
      <w:pPr>
        <w:pStyle w:val="Plattetekst"/>
        <w:numPr>
          <w:ilvl w:val="0"/>
          <w:numId w:val="12"/>
        </w:numPr>
        <w:spacing w:line="276" w:lineRule="auto"/>
        <w:ind w:right="302"/>
        <w:rPr>
          <w:sz w:val="18"/>
        </w:rPr>
      </w:pPr>
      <w:r w:rsidRPr="00F94F39">
        <w:rPr>
          <w:sz w:val="18"/>
        </w:rPr>
        <w:t>Kopie van rijbewijs;</w:t>
      </w:r>
    </w:p>
    <w:p w:rsidR="00B4405F" w:rsidRPr="00F94F39" w:rsidRDefault="00B4405F" w:rsidP="00F94F39">
      <w:pPr>
        <w:pStyle w:val="Plattetekst"/>
        <w:numPr>
          <w:ilvl w:val="0"/>
          <w:numId w:val="12"/>
        </w:numPr>
        <w:spacing w:line="276" w:lineRule="auto"/>
        <w:ind w:right="302"/>
        <w:rPr>
          <w:sz w:val="18"/>
        </w:rPr>
      </w:pPr>
      <w:r w:rsidRPr="00F94F39">
        <w:rPr>
          <w:sz w:val="18"/>
        </w:rPr>
        <w:t>Kopie van identiteitskaart.</w:t>
      </w:r>
    </w:p>
    <w:p w:rsidR="00F94F39" w:rsidRDefault="00F94F39" w:rsidP="00F94F39">
      <w:pPr>
        <w:pStyle w:val="Plattetekst"/>
        <w:spacing w:line="276" w:lineRule="auto"/>
        <w:ind w:right="302"/>
        <w:rPr>
          <w:sz w:val="18"/>
        </w:rPr>
      </w:pPr>
    </w:p>
    <w:p w:rsidR="00B4405F" w:rsidRPr="00F94F39" w:rsidRDefault="00B4405F" w:rsidP="00F94F39">
      <w:pPr>
        <w:pStyle w:val="Plattetekst"/>
        <w:spacing w:line="276" w:lineRule="auto"/>
        <w:ind w:right="302"/>
        <w:rPr>
          <w:sz w:val="18"/>
        </w:rPr>
      </w:pPr>
      <w:r w:rsidRPr="00F94F39">
        <w:rPr>
          <w:sz w:val="18"/>
        </w:rPr>
        <w:t xml:space="preserve">BELANGRIJK: Alle deelnemende leden van één gezin moeten zich afzonderlijk inschrijven en de overeenkomst en het huishoudelijk reglement ondertekenen. </w:t>
      </w:r>
    </w:p>
    <w:p w:rsidR="00F94F39" w:rsidRDefault="00F94F39" w:rsidP="00F94F39">
      <w:pPr>
        <w:pStyle w:val="Plattetekst"/>
        <w:spacing w:line="276" w:lineRule="auto"/>
        <w:ind w:right="302"/>
        <w:rPr>
          <w:sz w:val="18"/>
        </w:rPr>
      </w:pPr>
    </w:p>
    <w:p w:rsidR="00B4405F" w:rsidRPr="00F94F39" w:rsidRDefault="00B4405F" w:rsidP="00F94F39">
      <w:pPr>
        <w:pStyle w:val="Plattetekst"/>
        <w:spacing w:line="276" w:lineRule="auto"/>
        <w:ind w:right="302"/>
        <w:rPr>
          <w:sz w:val="18"/>
        </w:rPr>
      </w:pPr>
      <w:r w:rsidRPr="00F94F39">
        <w:rPr>
          <w:sz w:val="18"/>
        </w:rPr>
        <w:t>BELANGRIJK: De deelwagen mag onder geen enkel beding uitgeleend worden aan derden.</w:t>
      </w:r>
    </w:p>
    <w:p w:rsidR="00B4405F" w:rsidRPr="00F94F39" w:rsidRDefault="00B4405F" w:rsidP="00F94F39">
      <w:pPr>
        <w:pStyle w:val="Plattetekst"/>
        <w:spacing w:line="276" w:lineRule="auto"/>
        <w:ind w:left="118" w:right="302" w:hanging="3"/>
        <w:rPr>
          <w:sz w:val="18"/>
        </w:rPr>
      </w:pPr>
      <w:r w:rsidRPr="00F94F39">
        <w:rPr>
          <w:sz w:val="18"/>
        </w:rPr>
        <w:t>In het huishoudelijk reglement staan alle rechten en plichten betreffende het autodeelproject genoteerd. Hieronder worden de belangrijkste afspraken voor het gebruiken van de wagen nog eens op een rijtje gezet. Bij twijfel kan je steeds het onthaal (058 33 55 00, onthaal@veurne.be) contacteren.</w:t>
      </w:r>
    </w:p>
    <w:p w:rsidR="00B4405F" w:rsidRDefault="00B4405F" w:rsidP="00B4405F">
      <w:pPr>
        <w:tabs>
          <w:tab w:val="num" w:pos="456"/>
        </w:tabs>
        <w:rPr>
          <w:b/>
          <w:color w:val="72C1A5"/>
          <w:sz w:val="32"/>
          <w:szCs w:val="32"/>
        </w:rPr>
      </w:pPr>
    </w:p>
    <w:p w:rsidR="00B4405F" w:rsidRPr="00B4405F" w:rsidRDefault="00B4405F" w:rsidP="00B4405F">
      <w:pPr>
        <w:tabs>
          <w:tab w:val="num" w:pos="456"/>
        </w:tabs>
        <w:rPr>
          <w:b/>
          <w:color w:val="72C1A5"/>
          <w:sz w:val="32"/>
          <w:szCs w:val="32"/>
        </w:rPr>
      </w:pPr>
      <w:r w:rsidRPr="00B4405F">
        <w:rPr>
          <w:b/>
          <w:color w:val="72C1A5"/>
          <w:sz w:val="32"/>
          <w:szCs w:val="32"/>
        </w:rPr>
        <w:t>Reserveren</w:t>
      </w:r>
    </w:p>
    <w:p w:rsidR="00B4405F" w:rsidRPr="00F94F39" w:rsidRDefault="00B4405F" w:rsidP="00F94F39">
      <w:pPr>
        <w:pStyle w:val="Plattetekst"/>
        <w:spacing w:line="276" w:lineRule="auto"/>
        <w:ind w:left="118" w:right="302" w:hanging="3"/>
        <w:rPr>
          <w:sz w:val="18"/>
        </w:rPr>
      </w:pPr>
      <w:r w:rsidRPr="00F94F39">
        <w:rPr>
          <w:sz w:val="18"/>
        </w:rPr>
        <w:t xml:space="preserve">Voor het reserveren van een rit neem je contact op met het onthaal van het stadskantoor “de </w:t>
      </w:r>
      <w:proofErr w:type="spellStart"/>
      <w:r w:rsidRPr="00F94F39">
        <w:rPr>
          <w:sz w:val="18"/>
        </w:rPr>
        <w:t>Seylsteen</w:t>
      </w:r>
      <w:proofErr w:type="spellEnd"/>
      <w:r w:rsidRPr="00F94F39">
        <w:rPr>
          <w:sz w:val="18"/>
        </w:rPr>
        <w:t>”, Sint  Denisplaats 16, 8630 Veurne (058 33 55 00  onthaal@veurne.be).</w:t>
      </w:r>
    </w:p>
    <w:p w:rsidR="00F94F39" w:rsidRDefault="00F94F39" w:rsidP="00F94F39">
      <w:pPr>
        <w:pStyle w:val="Plattetekst"/>
        <w:spacing w:line="276" w:lineRule="auto"/>
        <w:ind w:left="118" w:right="302" w:hanging="3"/>
        <w:rPr>
          <w:sz w:val="18"/>
        </w:rPr>
      </w:pPr>
    </w:p>
    <w:p w:rsidR="00B4405F" w:rsidRPr="00F94F39" w:rsidRDefault="00B4405F" w:rsidP="00F94F39">
      <w:pPr>
        <w:pStyle w:val="Plattetekst"/>
        <w:spacing w:line="276" w:lineRule="auto"/>
        <w:ind w:left="118" w:right="302" w:hanging="3"/>
        <w:rPr>
          <w:sz w:val="18"/>
        </w:rPr>
      </w:pPr>
      <w:r w:rsidRPr="00F94F39">
        <w:rPr>
          <w:sz w:val="18"/>
        </w:rPr>
        <w:t>BELANGRIJK: De auto kan op alle dagen en op eender welk tijdstip worden geleend, tenzij het gemeentebestuur de auto op het gewenste ogenblik voor eigen gebruik nodig heeft of dat de auto reeds door een andere gebruiker gereserveerd werd.</w:t>
      </w:r>
    </w:p>
    <w:p w:rsidR="00B4405F" w:rsidRDefault="00B4405F">
      <w:pPr>
        <w:rPr>
          <w:b/>
          <w:color w:val="72C1A5"/>
          <w:sz w:val="32"/>
          <w:szCs w:val="32"/>
        </w:rPr>
      </w:pPr>
      <w:r>
        <w:rPr>
          <w:b/>
          <w:color w:val="72C1A5"/>
          <w:sz w:val="32"/>
          <w:szCs w:val="32"/>
        </w:rPr>
        <w:br w:type="page"/>
      </w:r>
    </w:p>
    <w:p w:rsidR="00B4405F" w:rsidRPr="00B4405F" w:rsidRDefault="00B4405F" w:rsidP="00B4405F">
      <w:pPr>
        <w:tabs>
          <w:tab w:val="num" w:pos="456"/>
        </w:tabs>
        <w:rPr>
          <w:b/>
          <w:color w:val="72C1A5"/>
          <w:sz w:val="32"/>
          <w:szCs w:val="32"/>
        </w:rPr>
      </w:pPr>
      <w:r w:rsidRPr="00B4405F">
        <w:rPr>
          <w:b/>
          <w:color w:val="72C1A5"/>
          <w:sz w:val="32"/>
          <w:szCs w:val="32"/>
        </w:rPr>
        <w:lastRenderedPageBreak/>
        <w:t>Afhalen en terugplaatsen van de wagen en sleutel</w:t>
      </w:r>
    </w:p>
    <w:p w:rsidR="00B4405F" w:rsidRPr="00F94F39" w:rsidRDefault="00B4405F" w:rsidP="00F94F39">
      <w:pPr>
        <w:pStyle w:val="Plattetekst"/>
        <w:numPr>
          <w:ilvl w:val="0"/>
          <w:numId w:val="13"/>
        </w:numPr>
        <w:spacing w:line="276" w:lineRule="auto"/>
        <w:ind w:right="302"/>
        <w:rPr>
          <w:sz w:val="18"/>
        </w:rPr>
      </w:pPr>
      <w:r w:rsidRPr="00F94F39">
        <w:rPr>
          <w:sz w:val="18"/>
        </w:rPr>
        <w:t>De sleutel van de wagen kan tijdens de openingsuren van het stadskantoor opgehaald worden aan de het onthaal.</w:t>
      </w:r>
    </w:p>
    <w:p w:rsidR="00B4405F" w:rsidRPr="00F94F39" w:rsidRDefault="00B4405F" w:rsidP="00F94F39">
      <w:pPr>
        <w:pStyle w:val="Plattetekst"/>
        <w:numPr>
          <w:ilvl w:val="0"/>
          <w:numId w:val="13"/>
        </w:numPr>
        <w:spacing w:line="276" w:lineRule="auto"/>
        <w:ind w:right="302"/>
        <w:rPr>
          <w:sz w:val="18"/>
        </w:rPr>
      </w:pPr>
      <w:r w:rsidRPr="00F94F39">
        <w:rPr>
          <w:sz w:val="18"/>
        </w:rPr>
        <w:t xml:space="preserve">De wagen kan op het afgesproken tijdstip afgehaald worden op de standplaats, dit is onder het afdak van het zwembad.  De afstandsbediening voor het </w:t>
      </w:r>
      <w:proofErr w:type="spellStart"/>
      <w:r w:rsidRPr="00F94F39">
        <w:rPr>
          <w:sz w:val="18"/>
        </w:rPr>
        <w:t>verzinkbaar</w:t>
      </w:r>
      <w:proofErr w:type="spellEnd"/>
      <w:r w:rsidRPr="00F94F39">
        <w:rPr>
          <w:sz w:val="18"/>
        </w:rPr>
        <w:t xml:space="preserve"> paaltje bevindt zich in de wagen.  </w:t>
      </w:r>
    </w:p>
    <w:p w:rsidR="00B4405F" w:rsidRPr="00F94F39" w:rsidRDefault="00B4405F" w:rsidP="00F94F39">
      <w:pPr>
        <w:pStyle w:val="Plattetekst"/>
        <w:numPr>
          <w:ilvl w:val="0"/>
          <w:numId w:val="13"/>
        </w:numPr>
        <w:spacing w:line="276" w:lineRule="auto"/>
        <w:ind w:right="302"/>
        <w:rPr>
          <w:sz w:val="18"/>
        </w:rPr>
      </w:pPr>
      <w:r w:rsidRPr="00F94F39">
        <w:rPr>
          <w:sz w:val="18"/>
        </w:rPr>
        <w:t>Na het gebruik wordt de wagen terug gestationeerd op de standplaats.  Let er op om de wagen bij het terugplaatsen op te laden.  De afstandsbediening van de verzinkbare paal moet in de auto blijven.</w:t>
      </w:r>
    </w:p>
    <w:p w:rsidR="00B4405F" w:rsidRPr="00F94F39" w:rsidRDefault="00B4405F" w:rsidP="00F94F39">
      <w:pPr>
        <w:pStyle w:val="Plattetekst"/>
        <w:numPr>
          <w:ilvl w:val="0"/>
          <w:numId w:val="13"/>
        </w:numPr>
        <w:spacing w:line="276" w:lineRule="auto"/>
        <w:ind w:right="302"/>
        <w:rPr>
          <w:sz w:val="18"/>
        </w:rPr>
      </w:pPr>
      <w:r w:rsidRPr="00F94F39">
        <w:rPr>
          <w:sz w:val="18"/>
        </w:rPr>
        <w:t>Na het gebruik wordt de sleutel, samen met de rijfiche (zie verder), ofwel terug afgegeven aan het onthaal (tijdens de openingsuren van het stadskantoor), ofwel in een envelop in de brievenbus van het stadskantoor gedeponeerd (buiten de openingsuren van het stadskantoor).</w:t>
      </w:r>
    </w:p>
    <w:p w:rsidR="00F94F39" w:rsidRDefault="00F94F39" w:rsidP="00F94F39">
      <w:pPr>
        <w:pStyle w:val="Plattetekst"/>
        <w:spacing w:line="276" w:lineRule="auto"/>
        <w:ind w:right="302"/>
        <w:rPr>
          <w:sz w:val="18"/>
        </w:rPr>
      </w:pPr>
    </w:p>
    <w:p w:rsidR="00B4405F" w:rsidRDefault="00B4405F" w:rsidP="00F94F39">
      <w:pPr>
        <w:pStyle w:val="Plattetekst"/>
        <w:spacing w:line="276" w:lineRule="auto"/>
        <w:ind w:right="302"/>
        <w:rPr>
          <w:sz w:val="18"/>
        </w:rPr>
      </w:pPr>
      <w:r w:rsidRPr="00F94F39">
        <w:rPr>
          <w:sz w:val="18"/>
        </w:rPr>
        <w:t>BELANGRIJK: Na gebruik moet de auto opgeladen worden.  Hiertoe moet de stekker in het voorziene stopcontact gestoken worden.  Alle informatie hieromtrent bevindt zich in de wagen.</w:t>
      </w:r>
    </w:p>
    <w:p w:rsidR="00F94F39" w:rsidRPr="00F94F39" w:rsidRDefault="00F94F39" w:rsidP="00F94F39">
      <w:pPr>
        <w:pStyle w:val="Plattetekst"/>
        <w:spacing w:line="276" w:lineRule="auto"/>
        <w:ind w:right="302"/>
        <w:rPr>
          <w:sz w:val="18"/>
        </w:rPr>
      </w:pPr>
    </w:p>
    <w:p w:rsidR="00B4405F" w:rsidRPr="00B4405F" w:rsidRDefault="00B4405F" w:rsidP="00B4405F">
      <w:pPr>
        <w:tabs>
          <w:tab w:val="num" w:pos="456"/>
        </w:tabs>
        <w:rPr>
          <w:b/>
          <w:color w:val="72C1A5"/>
          <w:sz w:val="32"/>
          <w:szCs w:val="32"/>
        </w:rPr>
      </w:pPr>
      <w:r w:rsidRPr="00B4405F">
        <w:rPr>
          <w:b/>
          <w:color w:val="72C1A5"/>
          <w:sz w:val="32"/>
          <w:szCs w:val="32"/>
        </w:rPr>
        <w:t>Schade</w:t>
      </w:r>
    </w:p>
    <w:p w:rsidR="00B4405F" w:rsidRDefault="00B4405F" w:rsidP="00F94F39">
      <w:pPr>
        <w:widowControl/>
        <w:autoSpaceDE/>
        <w:autoSpaceDN/>
        <w:spacing w:line="320" w:lineRule="exact"/>
        <w:rPr>
          <w:rFonts w:ascii="Tahoma" w:hAnsi="Tahoma" w:cs="Tahoma"/>
          <w:sz w:val="20"/>
          <w:szCs w:val="20"/>
        </w:rPr>
      </w:pPr>
      <w:r>
        <w:rPr>
          <w:rFonts w:ascii="Tahoma" w:hAnsi="Tahoma" w:cs="Tahoma"/>
          <w:sz w:val="20"/>
          <w:szCs w:val="20"/>
        </w:rPr>
        <w:t xml:space="preserve">Indien jij of iemand anders de wagen beschadigd heeft, contacteer je zo vlug mogelijk het onthaal:058 33 55 00 </w:t>
      </w:r>
      <w:r w:rsidRPr="00F94F39">
        <w:rPr>
          <w:rFonts w:ascii="Tahoma" w:hAnsi="Tahoma" w:cs="Tahoma"/>
          <w:b/>
          <w:sz w:val="20"/>
          <w:szCs w:val="20"/>
        </w:rPr>
        <w:t>én</w:t>
      </w:r>
      <w:r>
        <w:rPr>
          <w:rFonts w:ascii="Tahoma" w:hAnsi="Tahoma" w:cs="Tahoma"/>
          <w:sz w:val="20"/>
          <w:szCs w:val="20"/>
        </w:rPr>
        <w:t xml:space="preserve"> een mail naar </w:t>
      </w:r>
      <w:hyperlink r:id="rId7" w:history="1">
        <w:r>
          <w:rPr>
            <w:rStyle w:val="Hyperlink"/>
            <w:rFonts w:ascii="Tahoma" w:hAnsi="Tahoma" w:cs="Tahoma"/>
            <w:sz w:val="20"/>
            <w:szCs w:val="20"/>
          </w:rPr>
          <w:t>onthaal@veurne.be</w:t>
        </w:r>
      </w:hyperlink>
      <w:r>
        <w:rPr>
          <w:rFonts w:ascii="Tahoma" w:hAnsi="Tahoma" w:cs="Tahoma"/>
          <w:sz w:val="20"/>
          <w:szCs w:val="20"/>
        </w:rPr>
        <w:t xml:space="preserve"> !</w:t>
      </w:r>
    </w:p>
    <w:p w:rsidR="00B4405F" w:rsidRDefault="00B4405F" w:rsidP="00B4405F">
      <w:pPr>
        <w:spacing w:line="320" w:lineRule="exact"/>
        <w:ind w:left="627"/>
        <w:rPr>
          <w:rFonts w:ascii="Tahoma" w:hAnsi="Tahoma" w:cs="Tahoma"/>
          <w:sz w:val="20"/>
          <w:szCs w:val="20"/>
        </w:rPr>
      </w:pPr>
    </w:p>
    <w:p w:rsidR="00B4405F" w:rsidRDefault="00B4405F" w:rsidP="00B4405F">
      <w:pPr>
        <w:spacing w:line="320" w:lineRule="exact"/>
        <w:ind w:left="627"/>
        <w:rPr>
          <w:rFonts w:ascii="Tahoma" w:hAnsi="Tahoma" w:cs="Tahoma"/>
          <w:sz w:val="20"/>
          <w:szCs w:val="20"/>
        </w:rPr>
      </w:pPr>
    </w:p>
    <w:p w:rsidR="00B4405F" w:rsidRPr="00B4405F" w:rsidRDefault="00B4405F" w:rsidP="00B4405F">
      <w:pPr>
        <w:tabs>
          <w:tab w:val="num" w:pos="456"/>
        </w:tabs>
        <w:rPr>
          <w:b/>
          <w:color w:val="72C1A5"/>
          <w:sz w:val="32"/>
          <w:szCs w:val="32"/>
        </w:rPr>
      </w:pPr>
      <w:r w:rsidRPr="00B4405F">
        <w:rPr>
          <w:b/>
          <w:color w:val="72C1A5"/>
          <w:sz w:val="32"/>
          <w:szCs w:val="32"/>
        </w:rPr>
        <w:t>Invullen van de rijfiche</w:t>
      </w:r>
    </w:p>
    <w:p w:rsidR="00B4405F" w:rsidRPr="00F94F39" w:rsidRDefault="00B4405F" w:rsidP="00F94F39">
      <w:pPr>
        <w:pStyle w:val="Plattetekst"/>
        <w:spacing w:line="276" w:lineRule="auto"/>
        <w:ind w:right="302"/>
        <w:rPr>
          <w:sz w:val="18"/>
        </w:rPr>
      </w:pPr>
      <w:r w:rsidRPr="00F94F39">
        <w:rPr>
          <w:sz w:val="18"/>
        </w:rPr>
        <w:t xml:space="preserve">Bij </w:t>
      </w:r>
      <w:proofErr w:type="spellStart"/>
      <w:r w:rsidRPr="00F94F39">
        <w:rPr>
          <w:sz w:val="18"/>
        </w:rPr>
        <w:t>ophaling</w:t>
      </w:r>
      <w:proofErr w:type="spellEnd"/>
      <w:r w:rsidRPr="00F94F39">
        <w:rPr>
          <w:sz w:val="18"/>
        </w:rPr>
        <w:t xml:space="preserve"> van de sleutel van de wagen ontvang je ook een rijfiche die je moet invullen. Deze rijfiches vormen de basis voor het maken van de driemaandelijkse afrekeningen.</w:t>
      </w:r>
    </w:p>
    <w:p w:rsidR="00B4405F" w:rsidRPr="00F94F39" w:rsidRDefault="00B4405F" w:rsidP="00F94F39">
      <w:pPr>
        <w:pStyle w:val="Plattetekst"/>
        <w:numPr>
          <w:ilvl w:val="0"/>
          <w:numId w:val="14"/>
        </w:numPr>
        <w:spacing w:line="276" w:lineRule="auto"/>
        <w:ind w:right="302"/>
        <w:rPr>
          <w:sz w:val="18"/>
        </w:rPr>
      </w:pPr>
      <w:r w:rsidRPr="00F94F39">
        <w:rPr>
          <w:sz w:val="18"/>
        </w:rPr>
        <w:t>Bij het instappen noteer je: naam-voornaam, tel./GSM, begindatum en –uur en kilometerstand bij vertrek.</w:t>
      </w:r>
    </w:p>
    <w:p w:rsidR="00B4405F" w:rsidRDefault="00B4405F" w:rsidP="00F94F39">
      <w:pPr>
        <w:pStyle w:val="Plattetekst"/>
        <w:numPr>
          <w:ilvl w:val="0"/>
          <w:numId w:val="14"/>
        </w:numPr>
        <w:spacing w:line="276" w:lineRule="auto"/>
        <w:ind w:right="302"/>
        <w:rPr>
          <w:sz w:val="18"/>
        </w:rPr>
      </w:pPr>
      <w:r w:rsidRPr="00F94F39">
        <w:rPr>
          <w:sz w:val="18"/>
        </w:rPr>
        <w:t>Aan het einde van de gebruiksperiode vul je einddatum en –uur in en kilometerstand bij aankomst. en eventuele defecten/beschadigingen, ontbrekende voorwerpen en andere opmerkingen. De kilometerstand wordt afgerond, naar boven indien het cijfer na de komma groter is dan of gelijk aan 5, naar onder indien dit kleiner is dan 5.</w:t>
      </w:r>
    </w:p>
    <w:p w:rsidR="00F94F39" w:rsidRPr="00F94F39" w:rsidRDefault="00F94F39" w:rsidP="00F94F39">
      <w:pPr>
        <w:pStyle w:val="Plattetekst"/>
        <w:spacing w:line="276" w:lineRule="auto"/>
        <w:ind w:right="302"/>
        <w:rPr>
          <w:sz w:val="18"/>
        </w:rPr>
      </w:pPr>
    </w:p>
    <w:p w:rsidR="00B4405F" w:rsidRPr="00B4405F" w:rsidRDefault="00B4405F" w:rsidP="00B4405F">
      <w:pPr>
        <w:tabs>
          <w:tab w:val="num" w:pos="456"/>
        </w:tabs>
        <w:rPr>
          <w:b/>
          <w:color w:val="72C1A5"/>
          <w:sz w:val="32"/>
          <w:szCs w:val="32"/>
        </w:rPr>
      </w:pPr>
      <w:r w:rsidRPr="00B4405F">
        <w:rPr>
          <w:b/>
          <w:color w:val="72C1A5"/>
          <w:sz w:val="32"/>
          <w:szCs w:val="32"/>
        </w:rPr>
        <w:t>De afrekening</w:t>
      </w:r>
    </w:p>
    <w:p w:rsidR="00B4405F" w:rsidRPr="00F94F39" w:rsidRDefault="00B4405F" w:rsidP="00F94F39">
      <w:pPr>
        <w:pStyle w:val="Plattetekst"/>
        <w:numPr>
          <w:ilvl w:val="0"/>
          <w:numId w:val="14"/>
        </w:numPr>
        <w:spacing w:line="276" w:lineRule="auto"/>
        <w:ind w:right="302"/>
        <w:rPr>
          <w:sz w:val="18"/>
        </w:rPr>
      </w:pPr>
      <w:r w:rsidRPr="00F94F39">
        <w:rPr>
          <w:sz w:val="18"/>
        </w:rPr>
        <w:t xml:space="preserve">Een rit kost 0,35 euro per km en 1 euro per </w:t>
      </w:r>
      <w:proofErr w:type="spellStart"/>
      <w:r w:rsidRPr="00F94F39">
        <w:rPr>
          <w:sz w:val="18"/>
        </w:rPr>
        <w:t>gebruiksuur</w:t>
      </w:r>
      <w:proofErr w:type="spellEnd"/>
      <w:r w:rsidRPr="00F94F39">
        <w:rPr>
          <w:sz w:val="18"/>
        </w:rPr>
        <w:t>. In deze prijs zijn alle kosten vervat (verzekering, onderhoud, taksen, verbruik);</w:t>
      </w:r>
    </w:p>
    <w:p w:rsidR="00B4405F" w:rsidRPr="00F94F39" w:rsidRDefault="00B4405F" w:rsidP="00F94F39">
      <w:pPr>
        <w:pStyle w:val="Plattetekst"/>
        <w:numPr>
          <w:ilvl w:val="0"/>
          <w:numId w:val="14"/>
        </w:numPr>
        <w:spacing w:line="276" w:lineRule="auto"/>
        <w:ind w:right="302"/>
        <w:rPr>
          <w:sz w:val="18"/>
        </w:rPr>
      </w:pPr>
      <w:r w:rsidRPr="00F94F39">
        <w:rPr>
          <w:sz w:val="18"/>
        </w:rPr>
        <w:t>Elke drie maanden wordt een afrekening gemaakt;</w:t>
      </w:r>
    </w:p>
    <w:p w:rsidR="00B4405F" w:rsidRPr="00F94F39" w:rsidRDefault="00B4405F" w:rsidP="00F94F39">
      <w:pPr>
        <w:pStyle w:val="Plattetekst"/>
        <w:numPr>
          <w:ilvl w:val="0"/>
          <w:numId w:val="14"/>
        </w:numPr>
        <w:spacing w:line="276" w:lineRule="auto"/>
        <w:ind w:right="302"/>
        <w:rPr>
          <w:sz w:val="18"/>
        </w:rPr>
      </w:pPr>
      <w:r w:rsidRPr="00F94F39">
        <w:rPr>
          <w:sz w:val="18"/>
        </w:rPr>
        <w:t>Je ontvangt een factuur. Het bedrag maak je binnen de 30 dagen na factuurdatum over op volgend rekeningnummer IBAN BE93 4354 5058 3167.</w:t>
      </w:r>
    </w:p>
    <w:p w:rsidR="00B4405F" w:rsidRPr="00B4405F" w:rsidRDefault="00B4405F" w:rsidP="00B4405F">
      <w:pPr>
        <w:tabs>
          <w:tab w:val="num" w:pos="456"/>
        </w:tabs>
        <w:rPr>
          <w:b/>
          <w:color w:val="72C1A5"/>
          <w:sz w:val="32"/>
          <w:szCs w:val="32"/>
        </w:rPr>
      </w:pPr>
      <w:r w:rsidRPr="00B4405F">
        <w:rPr>
          <w:b/>
          <w:color w:val="72C1A5"/>
          <w:sz w:val="32"/>
          <w:szCs w:val="32"/>
        </w:rPr>
        <w:t>Pech en/of ongeval</w:t>
      </w:r>
    </w:p>
    <w:p w:rsidR="00B4405F" w:rsidRPr="00F94F39" w:rsidRDefault="00B4405F" w:rsidP="00F94F39">
      <w:pPr>
        <w:pStyle w:val="Plattetekst"/>
        <w:numPr>
          <w:ilvl w:val="0"/>
          <w:numId w:val="14"/>
        </w:numPr>
        <w:spacing w:line="276" w:lineRule="auto"/>
        <w:ind w:right="302"/>
        <w:rPr>
          <w:sz w:val="18"/>
        </w:rPr>
      </w:pPr>
      <w:r w:rsidRPr="00F94F39">
        <w:rPr>
          <w:sz w:val="18"/>
        </w:rPr>
        <w:t>Pech: Probeer NOOIT zelf iets op te lossen, na de werkuren, contacteer 0032 11 28 28 28.</w:t>
      </w:r>
    </w:p>
    <w:p w:rsidR="00B4405F" w:rsidRPr="00F94F39" w:rsidRDefault="00B4405F" w:rsidP="008A4A9E">
      <w:pPr>
        <w:pStyle w:val="Plattetekst"/>
        <w:numPr>
          <w:ilvl w:val="0"/>
          <w:numId w:val="14"/>
        </w:numPr>
        <w:spacing w:line="276" w:lineRule="auto"/>
        <w:ind w:right="302"/>
        <w:rPr>
          <w:sz w:val="18"/>
        </w:rPr>
      </w:pPr>
      <w:r w:rsidRPr="00F94F39">
        <w:rPr>
          <w:sz w:val="18"/>
        </w:rPr>
        <w:t xml:space="preserve">Ongeval: De deelwagen is verzekerd bij </w:t>
      </w:r>
      <w:proofErr w:type="spellStart"/>
      <w:r w:rsidRPr="00F94F39">
        <w:rPr>
          <w:sz w:val="18"/>
        </w:rPr>
        <w:t>Ethias</w:t>
      </w:r>
      <w:proofErr w:type="spellEnd"/>
      <w:r w:rsidRPr="00F94F39">
        <w:rPr>
          <w:sz w:val="18"/>
        </w:rPr>
        <w:t>. Bij een ongeval vul je steeds het Europees aanrijdingsformulier in (te vinden in het handschoenenkastje). Daarna breng je het onthaal zo vlug mogelijk op de hoogte</w:t>
      </w:r>
      <w:r w:rsidR="00F94F39" w:rsidRPr="00F94F39">
        <w:rPr>
          <w:sz w:val="18"/>
        </w:rPr>
        <w:t xml:space="preserve"> via </w:t>
      </w:r>
      <w:r w:rsidR="00F94F39">
        <w:rPr>
          <w:sz w:val="18"/>
        </w:rPr>
        <w:t>0</w:t>
      </w:r>
      <w:r w:rsidRPr="00F94F39">
        <w:rPr>
          <w:sz w:val="18"/>
        </w:rPr>
        <w:t xml:space="preserve">58 33 55 00 én een mail naar </w:t>
      </w:r>
      <w:hyperlink r:id="rId8" w:history="1">
        <w:r w:rsidRPr="00F94F39">
          <w:rPr>
            <w:sz w:val="18"/>
          </w:rPr>
          <w:t>onthaal@veurne.be</w:t>
        </w:r>
      </w:hyperlink>
      <w:r w:rsidRPr="00F94F39">
        <w:rPr>
          <w:sz w:val="18"/>
        </w:rPr>
        <w:t xml:space="preserve"> !</w:t>
      </w:r>
    </w:p>
    <w:p w:rsidR="00B4405F" w:rsidRPr="00B4405F" w:rsidRDefault="00B4405F" w:rsidP="00B4405F">
      <w:pPr>
        <w:tabs>
          <w:tab w:val="num" w:pos="456"/>
        </w:tabs>
        <w:rPr>
          <w:b/>
          <w:color w:val="72C1A5"/>
          <w:sz w:val="32"/>
          <w:szCs w:val="32"/>
        </w:rPr>
      </w:pPr>
      <w:r w:rsidRPr="00B4405F">
        <w:rPr>
          <w:b/>
          <w:color w:val="72C1A5"/>
          <w:sz w:val="32"/>
          <w:szCs w:val="32"/>
        </w:rPr>
        <w:t>Opladen</w:t>
      </w:r>
    </w:p>
    <w:p w:rsidR="00B4405F" w:rsidRPr="00F94F39" w:rsidRDefault="00B4405F" w:rsidP="00F94F39">
      <w:pPr>
        <w:pStyle w:val="Plattetekst"/>
        <w:spacing w:line="276" w:lineRule="auto"/>
        <w:ind w:left="118" w:right="302" w:hanging="3"/>
        <w:rPr>
          <w:sz w:val="18"/>
        </w:rPr>
      </w:pPr>
      <w:r w:rsidRPr="00F94F39">
        <w:rPr>
          <w:sz w:val="18"/>
        </w:rPr>
        <w:t xml:space="preserve">De wagen is aangedreven op elektriciteit. </w:t>
      </w:r>
      <w:bookmarkStart w:id="0" w:name="_GoBack"/>
      <w:bookmarkEnd w:id="0"/>
      <w:r w:rsidRPr="00F94F39">
        <w:rPr>
          <w:sz w:val="18"/>
        </w:rPr>
        <w:t xml:space="preserve">De wagen wordt opgeladen via een huisstekker of via oplaadpunten op het openbaar domein. De locatie van oplaadpunten vind je via  </w:t>
      </w:r>
      <w:hyperlink r:id="rId9" w:history="1">
        <w:r w:rsidRPr="00F94F39">
          <w:rPr>
            <w:sz w:val="18"/>
          </w:rPr>
          <w:t>https://www.oplaadpunten.org</w:t>
        </w:r>
      </w:hyperlink>
      <w:r w:rsidRPr="00F94F39">
        <w:rPr>
          <w:sz w:val="18"/>
        </w:rPr>
        <w:t xml:space="preserve"> </w:t>
      </w:r>
    </w:p>
    <w:p w:rsidR="00CE47ED" w:rsidRPr="006266DF" w:rsidRDefault="00CE47ED" w:rsidP="00B4405F">
      <w:pPr>
        <w:rPr>
          <w:sz w:val="18"/>
        </w:rPr>
      </w:pPr>
    </w:p>
    <w:sectPr w:rsidR="00CE47ED" w:rsidRPr="006266DF" w:rsidSect="006266DF">
      <w:headerReference w:type="first" r:id="rId10"/>
      <w:type w:val="continuous"/>
      <w:pgSz w:w="11910" w:h="16840"/>
      <w:pgMar w:top="1580" w:right="1400" w:bottom="993" w:left="1300" w:header="708" w:footer="708" w:gutter="0"/>
      <w:pgBorders w:display="notFirstPage" w:offsetFrom="page">
        <w:left w:val="single" w:sz="4" w:space="24" w:color="91D6AC"/>
        <w:bottom w:val="single" w:sz="4" w:space="24" w:color="91D6AC"/>
        <w:right w:val="single" w:sz="4" w:space="24" w:color="91D6AC"/>
      </w:pgBorders>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17D" w:rsidRDefault="00F1717D" w:rsidP="00CC72FE">
      <w:r>
        <w:separator/>
      </w:r>
    </w:p>
  </w:endnote>
  <w:endnote w:type="continuationSeparator" w:id="0">
    <w:p w:rsidR="00F1717D" w:rsidRDefault="00F1717D" w:rsidP="00CC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17D" w:rsidRDefault="00F1717D" w:rsidP="00CC72FE">
      <w:r>
        <w:separator/>
      </w:r>
    </w:p>
  </w:footnote>
  <w:footnote w:type="continuationSeparator" w:id="0">
    <w:p w:rsidR="00F1717D" w:rsidRDefault="00F1717D" w:rsidP="00CC7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2FE" w:rsidRDefault="002A323E">
    <w:pPr>
      <w:pStyle w:val="Koptekst"/>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-449580</wp:posOffset>
          </wp:positionV>
          <wp:extent cx="7562447" cy="10697204"/>
          <wp:effectExtent l="0" t="0" r="635"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 logo wit adres rechts juiste groen-01.jpg"/>
                  <pic:cNvPicPr/>
                </pic:nvPicPr>
                <pic:blipFill>
                  <a:blip r:embed="rId1">
                    <a:extLst>
                      <a:ext uri="{28A0092B-C50C-407E-A947-70E740481C1C}">
                        <a14:useLocalDpi xmlns:a14="http://schemas.microsoft.com/office/drawing/2010/main" val="0"/>
                      </a:ext>
                    </a:extLst>
                  </a:blip>
                  <a:stretch>
                    <a:fillRect/>
                  </a:stretch>
                </pic:blipFill>
                <pic:spPr>
                  <a:xfrm>
                    <a:off x="0" y="0"/>
                    <a:ext cx="7562447" cy="106972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1056B"/>
    <w:multiLevelType w:val="hybridMultilevel"/>
    <w:tmpl w:val="F1222914"/>
    <w:lvl w:ilvl="0" w:tplc="53D21044">
      <w:start w:val="2"/>
      <w:numFmt w:val="bullet"/>
      <w:lvlText w:val="-"/>
      <w:lvlJc w:val="left"/>
      <w:pPr>
        <w:tabs>
          <w:tab w:val="num" w:pos="720"/>
        </w:tabs>
        <w:ind w:left="720" w:hanging="360"/>
      </w:pPr>
      <w:rPr>
        <w:rFonts w:ascii="Tahoma" w:eastAsia="Times New Roman" w:hAnsi="Tahoma" w:cs="Tahom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F3876"/>
    <w:multiLevelType w:val="hybridMultilevel"/>
    <w:tmpl w:val="81CE34B6"/>
    <w:lvl w:ilvl="0" w:tplc="08130001">
      <w:start w:val="1"/>
      <w:numFmt w:val="bullet"/>
      <w:lvlText w:val=""/>
      <w:lvlJc w:val="left"/>
      <w:pPr>
        <w:ind w:left="835" w:hanging="360"/>
      </w:pPr>
      <w:rPr>
        <w:rFonts w:ascii="Symbol" w:hAnsi="Symbol" w:hint="default"/>
      </w:rPr>
    </w:lvl>
    <w:lvl w:ilvl="1" w:tplc="08130003" w:tentative="1">
      <w:start w:val="1"/>
      <w:numFmt w:val="bullet"/>
      <w:lvlText w:val="o"/>
      <w:lvlJc w:val="left"/>
      <w:pPr>
        <w:ind w:left="1555" w:hanging="360"/>
      </w:pPr>
      <w:rPr>
        <w:rFonts w:ascii="Courier New" w:hAnsi="Courier New" w:cs="Courier New" w:hint="default"/>
      </w:rPr>
    </w:lvl>
    <w:lvl w:ilvl="2" w:tplc="08130005" w:tentative="1">
      <w:start w:val="1"/>
      <w:numFmt w:val="bullet"/>
      <w:lvlText w:val=""/>
      <w:lvlJc w:val="left"/>
      <w:pPr>
        <w:ind w:left="2275" w:hanging="360"/>
      </w:pPr>
      <w:rPr>
        <w:rFonts w:ascii="Wingdings" w:hAnsi="Wingdings" w:hint="default"/>
      </w:rPr>
    </w:lvl>
    <w:lvl w:ilvl="3" w:tplc="08130001" w:tentative="1">
      <w:start w:val="1"/>
      <w:numFmt w:val="bullet"/>
      <w:lvlText w:val=""/>
      <w:lvlJc w:val="left"/>
      <w:pPr>
        <w:ind w:left="2995" w:hanging="360"/>
      </w:pPr>
      <w:rPr>
        <w:rFonts w:ascii="Symbol" w:hAnsi="Symbol" w:hint="default"/>
      </w:rPr>
    </w:lvl>
    <w:lvl w:ilvl="4" w:tplc="08130003" w:tentative="1">
      <w:start w:val="1"/>
      <w:numFmt w:val="bullet"/>
      <w:lvlText w:val="o"/>
      <w:lvlJc w:val="left"/>
      <w:pPr>
        <w:ind w:left="3715" w:hanging="360"/>
      </w:pPr>
      <w:rPr>
        <w:rFonts w:ascii="Courier New" w:hAnsi="Courier New" w:cs="Courier New" w:hint="default"/>
      </w:rPr>
    </w:lvl>
    <w:lvl w:ilvl="5" w:tplc="08130005" w:tentative="1">
      <w:start w:val="1"/>
      <w:numFmt w:val="bullet"/>
      <w:lvlText w:val=""/>
      <w:lvlJc w:val="left"/>
      <w:pPr>
        <w:ind w:left="4435" w:hanging="360"/>
      </w:pPr>
      <w:rPr>
        <w:rFonts w:ascii="Wingdings" w:hAnsi="Wingdings" w:hint="default"/>
      </w:rPr>
    </w:lvl>
    <w:lvl w:ilvl="6" w:tplc="08130001" w:tentative="1">
      <w:start w:val="1"/>
      <w:numFmt w:val="bullet"/>
      <w:lvlText w:val=""/>
      <w:lvlJc w:val="left"/>
      <w:pPr>
        <w:ind w:left="5155" w:hanging="360"/>
      </w:pPr>
      <w:rPr>
        <w:rFonts w:ascii="Symbol" w:hAnsi="Symbol" w:hint="default"/>
      </w:rPr>
    </w:lvl>
    <w:lvl w:ilvl="7" w:tplc="08130003" w:tentative="1">
      <w:start w:val="1"/>
      <w:numFmt w:val="bullet"/>
      <w:lvlText w:val="o"/>
      <w:lvlJc w:val="left"/>
      <w:pPr>
        <w:ind w:left="5875" w:hanging="360"/>
      </w:pPr>
      <w:rPr>
        <w:rFonts w:ascii="Courier New" w:hAnsi="Courier New" w:cs="Courier New" w:hint="default"/>
      </w:rPr>
    </w:lvl>
    <w:lvl w:ilvl="8" w:tplc="08130005" w:tentative="1">
      <w:start w:val="1"/>
      <w:numFmt w:val="bullet"/>
      <w:lvlText w:val=""/>
      <w:lvlJc w:val="left"/>
      <w:pPr>
        <w:ind w:left="6595" w:hanging="360"/>
      </w:pPr>
      <w:rPr>
        <w:rFonts w:ascii="Wingdings" w:hAnsi="Wingdings" w:hint="default"/>
      </w:rPr>
    </w:lvl>
  </w:abstractNum>
  <w:abstractNum w:abstractNumId="2" w15:restartNumberingAfterBreak="0">
    <w:nsid w:val="28CE30C8"/>
    <w:multiLevelType w:val="hybridMultilevel"/>
    <w:tmpl w:val="37E817C4"/>
    <w:lvl w:ilvl="0" w:tplc="53D21044">
      <w:start w:val="2"/>
      <w:numFmt w:val="bullet"/>
      <w:lvlText w:val="-"/>
      <w:lvlJc w:val="left"/>
      <w:pPr>
        <w:tabs>
          <w:tab w:val="num" w:pos="720"/>
        </w:tabs>
        <w:ind w:left="720" w:hanging="360"/>
      </w:pPr>
      <w:rPr>
        <w:rFonts w:ascii="Tahoma" w:eastAsia="Times New Roman" w:hAnsi="Tahoma" w:cs="Tahom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437D21"/>
    <w:multiLevelType w:val="hybridMultilevel"/>
    <w:tmpl w:val="3230B45C"/>
    <w:lvl w:ilvl="0" w:tplc="0413000F">
      <w:start w:val="1"/>
      <w:numFmt w:val="decimal"/>
      <w:lvlText w:val="%1."/>
      <w:lvlJc w:val="left"/>
      <w:pPr>
        <w:tabs>
          <w:tab w:val="num" w:pos="720"/>
        </w:tabs>
        <w:ind w:left="720" w:hanging="360"/>
      </w:pPr>
    </w:lvl>
    <w:lvl w:ilvl="1" w:tplc="27B23EFA">
      <w:numFmt w:val="bullet"/>
      <w:lvlText w:val="-"/>
      <w:lvlJc w:val="left"/>
      <w:pPr>
        <w:tabs>
          <w:tab w:val="num" w:pos="1440"/>
        </w:tabs>
        <w:ind w:left="1440" w:hanging="360"/>
      </w:pPr>
      <w:rPr>
        <w:rFonts w:ascii="Arial" w:eastAsia="Century" w:hAnsi="Arial" w:cs="Times New Roman"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2CF3169F"/>
    <w:multiLevelType w:val="hybridMultilevel"/>
    <w:tmpl w:val="24680F72"/>
    <w:lvl w:ilvl="0" w:tplc="04130017">
      <w:start w:val="1"/>
      <w:numFmt w:val="lowerLetter"/>
      <w:lvlText w:val="%1)"/>
      <w:lvlJc w:val="left"/>
      <w:pPr>
        <w:tabs>
          <w:tab w:val="num" w:pos="1440"/>
        </w:tabs>
        <w:ind w:left="1440" w:hanging="360"/>
      </w:pPr>
    </w:lvl>
    <w:lvl w:ilvl="1" w:tplc="04130019">
      <w:start w:val="1"/>
      <w:numFmt w:val="lowerLetter"/>
      <w:lvlText w:val="%2."/>
      <w:lvlJc w:val="left"/>
      <w:pPr>
        <w:tabs>
          <w:tab w:val="num" w:pos="2160"/>
        </w:tabs>
        <w:ind w:left="2160" w:hanging="360"/>
      </w:pPr>
    </w:lvl>
    <w:lvl w:ilvl="2" w:tplc="0413001B">
      <w:start w:val="1"/>
      <w:numFmt w:val="lowerRoman"/>
      <w:lvlText w:val="%3."/>
      <w:lvlJc w:val="right"/>
      <w:pPr>
        <w:tabs>
          <w:tab w:val="num" w:pos="2880"/>
        </w:tabs>
        <w:ind w:left="2880" w:hanging="180"/>
      </w:pPr>
    </w:lvl>
    <w:lvl w:ilvl="3" w:tplc="0413000F">
      <w:start w:val="1"/>
      <w:numFmt w:val="decimal"/>
      <w:lvlText w:val="%4."/>
      <w:lvlJc w:val="left"/>
      <w:pPr>
        <w:tabs>
          <w:tab w:val="num" w:pos="3600"/>
        </w:tabs>
        <w:ind w:left="3600" w:hanging="360"/>
      </w:pPr>
    </w:lvl>
    <w:lvl w:ilvl="4" w:tplc="04130019">
      <w:start w:val="1"/>
      <w:numFmt w:val="lowerLetter"/>
      <w:lvlText w:val="%5."/>
      <w:lvlJc w:val="left"/>
      <w:pPr>
        <w:tabs>
          <w:tab w:val="num" w:pos="4320"/>
        </w:tabs>
        <w:ind w:left="4320" w:hanging="360"/>
      </w:pPr>
    </w:lvl>
    <w:lvl w:ilvl="5" w:tplc="0413001B">
      <w:start w:val="1"/>
      <w:numFmt w:val="lowerRoman"/>
      <w:lvlText w:val="%6."/>
      <w:lvlJc w:val="right"/>
      <w:pPr>
        <w:tabs>
          <w:tab w:val="num" w:pos="5040"/>
        </w:tabs>
        <w:ind w:left="5040" w:hanging="180"/>
      </w:pPr>
    </w:lvl>
    <w:lvl w:ilvl="6" w:tplc="0413000F">
      <w:start w:val="1"/>
      <w:numFmt w:val="decimal"/>
      <w:lvlText w:val="%7."/>
      <w:lvlJc w:val="left"/>
      <w:pPr>
        <w:tabs>
          <w:tab w:val="num" w:pos="5760"/>
        </w:tabs>
        <w:ind w:left="5760" w:hanging="360"/>
      </w:pPr>
    </w:lvl>
    <w:lvl w:ilvl="7" w:tplc="04130019">
      <w:start w:val="1"/>
      <w:numFmt w:val="lowerLetter"/>
      <w:lvlText w:val="%8."/>
      <w:lvlJc w:val="left"/>
      <w:pPr>
        <w:tabs>
          <w:tab w:val="num" w:pos="6480"/>
        </w:tabs>
        <w:ind w:left="6480" w:hanging="360"/>
      </w:pPr>
    </w:lvl>
    <w:lvl w:ilvl="8" w:tplc="0413001B">
      <w:start w:val="1"/>
      <w:numFmt w:val="lowerRoman"/>
      <w:lvlText w:val="%9."/>
      <w:lvlJc w:val="right"/>
      <w:pPr>
        <w:tabs>
          <w:tab w:val="num" w:pos="7200"/>
        </w:tabs>
        <w:ind w:left="7200" w:hanging="180"/>
      </w:pPr>
    </w:lvl>
  </w:abstractNum>
  <w:abstractNum w:abstractNumId="5" w15:restartNumberingAfterBreak="0">
    <w:nsid w:val="3DA75E88"/>
    <w:multiLevelType w:val="hybridMultilevel"/>
    <w:tmpl w:val="BB7E6C4C"/>
    <w:lvl w:ilvl="0" w:tplc="08130001">
      <w:start w:val="1"/>
      <w:numFmt w:val="bullet"/>
      <w:lvlText w:val=""/>
      <w:lvlJc w:val="left"/>
      <w:pPr>
        <w:ind w:left="835" w:hanging="360"/>
      </w:pPr>
      <w:rPr>
        <w:rFonts w:ascii="Symbol" w:hAnsi="Symbol" w:hint="default"/>
      </w:rPr>
    </w:lvl>
    <w:lvl w:ilvl="1" w:tplc="08130003" w:tentative="1">
      <w:start w:val="1"/>
      <w:numFmt w:val="bullet"/>
      <w:lvlText w:val="o"/>
      <w:lvlJc w:val="left"/>
      <w:pPr>
        <w:ind w:left="1555" w:hanging="360"/>
      </w:pPr>
      <w:rPr>
        <w:rFonts w:ascii="Courier New" w:hAnsi="Courier New" w:cs="Courier New" w:hint="default"/>
      </w:rPr>
    </w:lvl>
    <w:lvl w:ilvl="2" w:tplc="08130005" w:tentative="1">
      <w:start w:val="1"/>
      <w:numFmt w:val="bullet"/>
      <w:lvlText w:val=""/>
      <w:lvlJc w:val="left"/>
      <w:pPr>
        <w:ind w:left="2275" w:hanging="360"/>
      </w:pPr>
      <w:rPr>
        <w:rFonts w:ascii="Wingdings" w:hAnsi="Wingdings" w:hint="default"/>
      </w:rPr>
    </w:lvl>
    <w:lvl w:ilvl="3" w:tplc="08130001" w:tentative="1">
      <w:start w:val="1"/>
      <w:numFmt w:val="bullet"/>
      <w:lvlText w:val=""/>
      <w:lvlJc w:val="left"/>
      <w:pPr>
        <w:ind w:left="2995" w:hanging="360"/>
      </w:pPr>
      <w:rPr>
        <w:rFonts w:ascii="Symbol" w:hAnsi="Symbol" w:hint="default"/>
      </w:rPr>
    </w:lvl>
    <w:lvl w:ilvl="4" w:tplc="08130003" w:tentative="1">
      <w:start w:val="1"/>
      <w:numFmt w:val="bullet"/>
      <w:lvlText w:val="o"/>
      <w:lvlJc w:val="left"/>
      <w:pPr>
        <w:ind w:left="3715" w:hanging="360"/>
      </w:pPr>
      <w:rPr>
        <w:rFonts w:ascii="Courier New" w:hAnsi="Courier New" w:cs="Courier New" w:hint="default"/>
      </w:rPr>
    </w:lvl>
    <w:lvl w:ilvl="5" w:tplc="08130005" w:tentative="1">
      <w:start w:val="1"/>
      <w:numFmt w:val="bullet"/>
      <w:lvlText w:val=""/>
      <w:lvlJc w:val="left"/>
      <w:pPr>
        <w:ind w:left="4435" w:hanging="360"/>
      </w:pPr>
      <w:rPr>
        <w:rFonts w:ascii="Wingdings" w:hAnsi="Wingdings" w:hint="default"/>
      </w:rPr>
    </w:lvl>
    <w:lvl w:ilvl="6" w:tplc="08130001" w:tentative="1">
      <w:start w:val="1"/>
      <w:numFmt w:val="bullet"/>
      <w:lvlText w:val=""/>
      <w:lvlJc w:val="left"/>
      <w:pPr>
        <w:ind w:left="5155" w:hanging="360"/>
      </w:pPr>
      <w:rPr>
        <w:rFonts w:ascii="Symbol" w:hAnsi="Symbol" w:hint="default"/>
      </w:rPr>
    </w:lvl>
    <w:lvl w:ilvl="7" w:tplc="08130003" w:tentative="1">
      <w:start w:val="1"/>
      <w:numFmt w:val="bullet"/>
      <w:lvlText w:val="o"/>
      <w:lvlJc w:val="left"/>
      <w:pPr>
        <w:ind w:left="5875" w:hanging="360"/>
      </w:pPr>
      <w:rPr>
        <w:rFonts w:ascii="Courier New" w:hAnsi="Courier New" w:cs="Courier New" w:hint="default"/>
      </w:rPr>
    </w:lvl>
    <w:lvl w:ilvl="8" w:tplc="08130005" w:tentative="1">
      <w:start w:val="1"/>
      <w:numFmt w:val="bullet"/>
      <w:lvlText w:val=""/>
      <w:lvlJc w:val="left"/>
      <w:pPr>
        <w:ind w:left="6595" w:hanging="360"/>
      </w:pPr>
      <w:rPr>
        <w:rFonts w:ascii="Wingdings" w:hAnsi="Wingdings" w:hint="default"/>
      </w:rPr>
    </w:lvl>
  </w:abstractNum>
  <w:abstractNum w:abstractNumId="6" w15:restartNumberingAfterBreak="0">
    <w:nsid w:val="4B6364FA"/>
    <w:multiLevelType w:val="hybridMultilevel"/>
    <w:tmpl w:val="2C3C87F0"/>
    <w:lvl w:ilvl="0" w:tplc="53D21044">
      <w:start w:val="2"/>
      <w:numFmt w:val="bullet"/>
      <w:lvlText w:val="-"/>
      <w:lvlJc w:val="left"/>
      <w:pPr>
        <w:tabs>
          <w:tab w:val="num" w:pos="720"/>
        </w:tabs>
        <w:ind w:left="720" w:hanging="360"/>
      </w:pPr>
      <w:rPr>
        <w:rFonts w:ascii="Tahoma" w:eastAsia="Times New Roman" w:hAnsi="Tahoma" w:cs="Tahom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1627C"/>
    <w:multiLevelType w:val="hybridMultilevel"/>
    <w:tmpl w:val="1630A7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8C241B2"/>
    <w:multiLevelType w:val="hybridMultilevel"/>
    <w:tmpl w:val="F6E2EA1C"/>
    <w:lvl w:ilvl="0" w:tplc="04130017">
      <w:start w:val="1"/>
      <w:numFmt w:val="lowerLetter"/>
      <w:lvlText w:val="%1)"/>
      <w:lvlJc w:val="left"/>
      <w:pPr>
        <w:tabs>
          <w:tab w:val="num" w:pos="1440"/>
        </w:tabs>
        <w:ind w:left="1440" w:hanging="360"/>
      </w:pPr>
    </w:lvl>
    <w:lvl w:ilvl="1" w:tplc="04130019">
      <w:start w:val="1"/>
      <w:numFmt w:val="lowerLetter"/>
      <w:lvlText w:val="%2."/>
      <w:lvlJc w:val="left"/>
      <w:pPr>
        <w:tabs>
          <w:tab w:val="num" w:pos="2160"/>
        </w:tabs>
        <w:ind w:left="2160" w:hanging="360"/>
      </w:pPr>
    </w:lvl>
    <w:lvl w:ilvl="2" w:tplc="0413001B">
      <w:start w:val="1"/>
      <w:numFmt w:val="lowerRoman"/>
      <w:lvlText w:val="%3."/>
      <w:lvlJc w:val="right"/>
      <w:pPr>
        <w:tabs>
          <w:tab w:val="num" w:pos="2880"/>
        </w:tabs>
        <w:ind w:left="2880" w:hanging="180"/>
      </w:pPr>
    </w:lvl>
    <w:lvl w:ilvl="3" w:tplc="0413000F">
      <w:start w:val="1"/>
      <w:numFmt w:val="decimal"/>
      <w:lvlText w:val="%4."/>
      <w:lvlJc w:val="left"/>
      <w:pPr>
        <w:tabs>
          <w:tab w:val="num" w:pos="3600"/>
        </w:tabs>
        <w:ind w:left="3600" w:hanging="360"/>
      </w:pPr>
    </w:lvl>
    <w:lvl w:ilvl="4" w:tplc="04130019">
      <w:start w:val="1"/>
      <w:numFmt w:val="lowerLetter"/>
      <w:lvlText w:val="%5."/>
      <w:lvlJc w:val="left"/>
      <w:pPr>
        <w:tabs>
          <w:tab w:val="num" w:pos="4320"/>
        </w:tabs>
        <w:ind w:left="4320" w:hanging="360"/>
      </w:pPr>
    </w:lvl>
    <w:lvl w:ilvl="5" w:tplc="0413001B">
      <w:start w:val="1"/>
      <w:numFmt w:val="lowerRoman"/>
      <w:lvlText w:val="%6."/>
      <w:lvlJc w:val="right"/>
      <w:pPr>
        <w:tabs>
          <w:tab w:val="num" w:pos="5040"/>
        </w:tabs>
        <w:ind w:left="5040" w:hanging="180"/>
      </w:pPr>
    </w:lvl>
    <w:lvl w:ilvl="6" w:tplc="0413000F">
      <w:start w:val="1"/>
      <w:numFmt w:val="decimal"/>
      <w:lvlText w:val="%7."/>
      <w:lvlJc w:val="left"/>
      <w:pPr>
        <w:tabs>
          <w:tab w:val="num" w:pos="5760"/>
        </w:tabs>
        <w:ind w:left="5760" w:hanging="360"/>
      </w:pPr>
    </w:lvl>
    <w:lvl w:ilvl="7" w:tplc="04130019">
      <w:start w:val="1"/>
      <w:numFmt w:val="lowerLetter"/>
      <w:lvlText w:val="%8."/>
      <w:lvlJc w:val="left"/>
      <w:pPr>
        <w:tabs>
          <w:tab w:val="num" w:pos="6480"/>
        </w:tabs>
        <w:ind w:left="6480" w:hanging="360"/>
      </w:pPr>
    </w:lvl>
    <w:lvl w:ilvl="8" w:tplc="0413001B">
      <w:start w:val="1"/>
      <w:numFmt w:val="lowerRoman"/>
      <w:lvlText w:val="%9."/>
      <w:lvlJc w:val="right"/>
      <w:pPr>
        <w:tabs>
          <w:tab w:val="num" w:pos="7200"/>
        </w:tabs>
        <w:ind w:left="7200" w:hanging="180"/>
      </w:pPr>
    </w:lvl>
  </w:abstractNum>
  <w:abstractNum w:abstractNumId="9" w15:restartNumberingAfterBreak="0">
    <w:nsid w:val="63BD0317"/>
    <w:multiLevelType w:val="hybridMultilevel"/>
    <w:tmpl w:val="55447910"/>
    <w:lvl w:ilvl="0" w:tplc="27B23EFA">
      <w:numFmt w:val="bullet"/>
      <w:lvlText w:val="-"/>
      <w:lvlJc w:val="left"/>
      <w:pPr>
        <w:tabs>
          <w:tab w:val="num" w:pos="720"/>
        </w:tabs>
        <w:ind w:left="720" w:hanging="360"/>
      </w:pPr>
      <w:rPr>
        <w:rFonts w:ascii="Arial" w:eastAsia="Century" w:hAnsi="Aria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650F4737"/>
    <w:multiLevelType w:val="hybridMultilevel"/>
    <w:tmpl w:val="BA62EAD2"/>
    <w:lvl w:ilvl="0" w:tplc="53D21044">
      <w:start w:val="2"/>
      <w:numFmt w:val="bullet"/>
      <w:lvlText w:val="-"/>
      <w:lvlJc w:val="left"/>
      <w:pPr>
        <w:tabs>
          <w:tab w:val="num" w:pos="720"/>
        </w:tabs>
        <w:ind w:left="720" w:hanging="360"/>
      </w:pPr>
      <w:rPr>
        <w:rFonts w:ascii="Tahoma" w:eastAsia="Times New Roman" w:hAnsi="Tahoma" w:cs="Tahom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3803F0"/>
    <w:multiLevelType w:val="hybridMultilevel"/>
    <w:tmpl w:val="779C2454"/>
    <w:lvl w:ilvl="0" w:tplc="53D21044">
      <w:start w:val="2"/>
      <w:numFmt w:val="bullet"/>
      <w:lvlText w:val="-"/>
      <w:lvlJc w:val="left"/>
      <w:pPr>
        <w:tabs>
          <w:tab w:val="num" w:pos="720"/>
        </w:tabs>
        <w:ind w:left="720" w:hanging="360"/>
      </w:pPr>
      <w:rPr>
        <w:rFonts w:ascii="Tahoma" w:eastAsia="Times New Roman" w:hAnsi="Tahoma" w:cs="Tahom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257D11"/>
    <w:multiLevelType w:val="hybridMultilevel"/>
    <w:tmpl w:val="78DE813E"/>
    <w:lvl w:ilvl="0" w:tplc="08130001">
      <w:start w:val="1"/>
      <w:numFmt w:val="bullet"/>
      <w:lvlText w:val=""/>
      <w:lvlJc w:val="left"/>
      <w:pPr>
        <w:ind w:left="835" w:hanging="360"/>
      </w:pPr>
      <w:rPr>
        <w:rFonts w:ascii="Symbol" w:hAnsi="Symbol" w:hint="default"/>
      </w:rPr>
    </w:lvl>
    <w:lvl w:ilvl="1" w:tplc="08130003" w:tentative="1">
      <w:start w:val="1"/>
      <w:numFmt w:val="bullet"/>
      <w:lvlText w:val="o"/>
      <w:lvlJc w:val="left"/>
      <w:pPr>
        <w:ind w:left="1555" w:hanging="360"/>
      </w:pPr>
      <w:rPr>
        <w:rFonts w:ascii="Courier New" w:hAnsi="Courier New" w:cs="Courier New" w:hint="default"/>
      </w:rPr>
    </w:lvl>
    <w:lvl w:ilvl="2" w:tplc="08130005" w:tentative="1">
      <w:start w:val="1"/>
      <w:numFmt w:val="bullet"/>
      <w:lvlText w:val=""/>
      <w:lvlJc w:val="left"/>
      <w:pPr>
        <w:ind w:left="2275" w:hanging="360"/>
      </w:pPr>
      <w:rPr>
        <w:rFonts w:ascii="Wingdings" w:hAnsi="Wingdings" w:hint="default"/>
      </w:rPr>
    </w:lvl>
    <w:lvl w:ilvl="3" w:tplc="08130001" w:tentative="1">
      <w:start w:val="1"/>
      <w:numFmt w:val="bullet"/>
      <w:lvlText w:val=""/>
      <w:lvlJc w:val="left"/>
      <w:pPr>
        <w:ind w:left="2995" w:hanging="360"/>
      </w:pPr>
      <w:rPr>
        <w:rFonts w:ascii="Symbol" w:hAnsi="Symbol" w:hint="default"/>
      </w:rPr>
    </w:lvl>
    <w:lvl w:ilvl="4" w:tplc="08130003" w:tentative="1">
      <w:start w:val="1"/>
      <w:numFmt w:val="bullet"/>
      <w:lvlText w:val="o"/>
      <w:lvlJc w:val="left"/>
      <w:pPr>
        <w:ind w:left="3715" w:hanging="360"/>
      </w:pPr>
      <w:rPr>
        <w:rFonts w:ascii="Courier New" w:hAnsi="Courier New" w:cs="Courier New" w:hint="default"/>
      </w:rPr>
    </w:lvl>
    <w:lvl w:ilvl="5" w:tplc="08130005" w:tentative="1">
      <w:start w:val="1"/>
      <w:numFmt w:val="bullet"/>
      <w:lvlText w:val=""/>
      <w:lvlJc w:val="left"/>
      <w:pPr>
        <w:ind w:left="4435" w:hanging="360"/>
      </w:pPr>
      <w:rPr>
        <w:rFonts w:ascii="Wingdings" w:hAnsi="Wingdings" w:hint="default"/>
      </w:rPr>
    </w:lvl>
    <w:lvl w:ilvl="6" w:tplc="08130001" w:tentative="1">
      <w:start w:val="1"/>
      <w:numFmt w:val="bullet"/>
      <w:lvlText w:val=""/>
      <w:lvlJc w:val="left"/>
      <w:pPr>
        <w:ind w:left="5155" w:hanging="360"/>
      </w:pPr>
      <w:rPr>
        <w:rFonts w:ascii="Symbol" w:hAnsi="Symbol" w:hint="default"/>
      </w:rPr>
    </w:lvl>
    <w:lvl w:ilvl="7" w:tplc="08130003" w:tentative="1">
      <w:start w:val="1"/>
      <w:numFmt w:val="bullet"/>
      <w:lvlText w:val="o"/>
      <w:lvlJc w:val="left"/>
      <w:pPr>
        <w:ind w:left="5875" w:hanging="360"/>
      </w:pPr>
      <w:rPr>
        <w:rFonts w:ascii="Courier New" w:hAnsi="Courier New" w:cs="Courier New" w:hint="default"/>
      </w:rPr>
    </w:lvl>
    <w:lvl w:ilvl="8" w:tplc="08130005" w:tentative="1">
      <w:start w:val="1"/>
      <w:numFmt w:val="bullet"/>
      <w:lvlText w:val=""/>
      <w:lvlJc w:val="left"/>
      <w:pPr>
        <w:ind w:left="6595" w:hanging="360"/>
      </w:pPr>
      <w:rPr>
        <w:rFonts w:ascii="Wingdings" w:hAnsi="Wingdings" w:hint="default"/>
      </w:rPr>
    </w:lvl>
  </w:abstractNum>
  <w:num w:numId="1">
    <w:abstractNumId w:val="6"/>
    <w:lvlOverride w:ilvl="0"/>
    <w:lvlOverride w:ilvl="1"/>
    <w:lvlOverride w:ilvl="2"/>
    <w:lvlOverride w:ilvl="3"/>
    <w:lvlOverride w:ilvl="4"/>
    <w:lvlOverride w:ilvl="5"/>
    <w:lvlOverride w:ilvl="6"/>
    <w:lvlOverride w:ilvl="7"/>
    <w:lvlOverride w:ilv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9"/>
  </w:num>
  <w:num w:numId="11">
    <w:abstractNumId w:val="5"/>
  </w:num>
  <w:num w:numId="12">
    <w:abstractNumId w:val="1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6DF"/>
    <w:rsid w:val="00094442"/>
    <w:rsid w:val="000C6A65"/>
    <w:rsid w:val="002A323E"/>
    <w:rsid w:val="004F1A6B"/>
    <w:rsid w:val="006266DF"/>
    <w:rsid w:val="007236EC"/>
    <w:rsid w:val="00922506"/>
    <w:rsid w:val="00B369B7"/>
    <w:rsid w:val="00B4405F"/>
    <w:rsid w:val="00CC72FE"/>
    <w:rsid w:val="00CE47ED"/>
    <w:rsid w:val="00D3075A"/>
    <w:rsid w:val="00E14C69"/>
    <w:rsid w:val="00E81E13"/>
    <w:rsid w:val="00F1717D"/>
    <w:rsid w:val="00F94F39"/>
    <w:rsid w:val="00FC06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7713C"/>
  <w15:docId w15:val="{853431A5-7BCA-4FFA-840D-7A624707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Pr>
      <w:rFonts w:ascii="Verdana" w:eastAsia="Verdana" w:hAnsi="Verdana" w:cs="Verdana"/>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6"/>
      <w:szCs w:val="16"/>
    </w:rPr>
  </w:style>
  <w:style w:type="paragraph" w:styleId="Titel">
    <w:name w:val="Title"/>
    <w:basedOn w:val="Standaard"/>
    <w:uiPriority w:val="1"/>
    <w:qFormat/>
    <w:pPr>
      <w:spacing w:before="272"/>
      <w:ind w:left="2840"/>
    </w:pPr>
    <w:rPr>
      <w:b/>
      <w:bCs/>
      <w:sz w:val="40"/>
      <w:szCs w:val="4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CC72FE"/>
    <w:pPr>
      <w:tabs>
        <w:tab w:val="center" w:pos="4536"/>
        <w:tab w:val="right" w:pos="9072"/>
      </w:tabs>
    </w:pPr>
  </w:style>
  <w:style w:type="character" w:customStyle="1" w:styleId="KoptekstChar">
    <w:name w:val="Koptekst Char"/>
    <w:basedOn w:val="Standaardalinea-lettertype"/>
    <w:link w:val="Koptekst"/>
    <w:uiPriority w:val="99"/>
    <w:rsid w:val="00CC72FE"/>
    <w:rPr>
      <w:rFonts w:ascii="Verdana" w:eastAsia="Verdana" w:hAnsi="Verdana" w:cs="Verdana"/>
      <w:lang w:val="nl-BE"/>
    </w:rPr>
  </w:style>
  <w:style w:type="paragraph" w:styleId="Voettekst">
    <w:name w:val="footer"/>
    <w:basedOn w:val="Standaard"/>
    <w:link w:val="VoettekstChar"/>
    <w:uiPriority w:val="99"/>
    <w:unhideWhenUsed/>
    <w:rsid w:val="00CC72FE"/>
    <w:pPr>
      <w:tabs>
        <w:tab w:val="center" w:pos="4536"/>
        <w:tab w:val="right" w:pos="9072"/>
      </w:tabs>
    </w:pPr>
  </w:style>
  <w:style w:type="character" w:customStyle="1" w:styleId="VoettekstChar">
    <w:name w:val="Voettekst Char"/>
    <w:basedOn w:val="Standaardalinea-lettertype"/>
    <w:link w:val="Voettekst"/>
    <w:uiPriority w:val="99"/>
    <w:rsid w:val="00CC72FE"/>
    <w:rPr>
      <w:rFonts w:ascii="Verdana" w:eastAsia="Verdana" w:hAnsi="Verdana" w:cs="Verdana"/>
      <w:lang w:val="nl-BE"/>
    </w:rPr>
  </w:style>
  <w:style w:type="table" w:styleId="Tabelraster">
    <w:name w:val="Table Grid"/>
    <w:basedOn w:val="Standaardtabel"/>
    <w:uiPriority w:val="39"/>
    <w:rsid w:val="00CC7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B44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71042">
      <w:bodyDiv w:val="1"/>
      <w:marLeft w:val="0"/>
      <w:marRight w:val="0"/>
      <w:marTop w:val="0"/>
      <w:marBottom w:val="0"/>
      <w:divBdr>
        <w:top w:val="none" w:sz="0" w:space="0" w:color="auto"/>
        <w:left w:val="none" w:sz="0" w:space="0" w:color="auto"/>
        <w:bottom w:val="none" w:sz="0" w:space="0" w:color="auto"/>
        <w:right w:val="none" w:sz="0" w:space="0" w:color="auto"/>
      </w:divBdr>
    </w:div>
    <w:div w:id="1427920565">
      <w:bodyDiv w:val="1"/>
      <w:marLeft w:val="0"/>
      <w:marRight w:val="0"/>
      <w:marTop w:val="0"/>
      <w:marBottom w:val="0"/>
      <w:divBdr>
        <w:top w:val="none" w:sz="0" w:space="0" w:color="auto"/>
        <w:left w:val="none" w:sz="0" w:space="0" w:color="auto"/>
        <w:bottom w:val="none" w:sz="0" w:space="0" w:color="auto"/>
        <w:right w:val="none" w:sz="0" w:space="0" w:color="auto"/>
      </w:divBdr>
    </w:div>
    <w:div w:id="1625455109">
      <w:bodyDiv w:val="1"/>
      <w:marLeft w:val="0"/>
      <w:marRight w:val="0"/>
      <w:marTop w:val="0"/>
      <w:marBottom w:val="0"/>
      <w:divBdr>
        <w:top w:val="none" w:sz="0" w:space="0" w:color="auto"/>
        <w:left w:val="none" w:sz="0" w:space="0" w:color="auto"/>
        <w:bottom w:val="none" w:sz="0" w:space="0" w:color="auto"/>
        <w:right w:val="none" w:sz="0" w:space="0" w:color="auto"/>
      </w:divBdr>
    </w:div>
    <w:div w:id="1731801856">
      <w:bodyDiv w:val="1"/>
      <w:marLeft w:val="0"/>
      <w:marRight w:val="0"/>
      <w:marTop w:val="0"/>
      <w:marBottom w:val="0"/>
      <w:divBdr>
        <w:top w:val="none" w:sz="0" w:space="0" w:color="auto"/>
        <w:left w:val="none" w:sz="0" w:space="0" w:color="auto"/>
        <w:bottom w:val="none" w:sz="0" w:space="0" w:color="auto"/>
        <w:right w:val="none" w:sz="0" w:space="0" w:color="auto"/>
      </w:divBdr>
    </w:div>
    <w:div w:id="198052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thaal@veurne.be" TargetMode="External"/><Relationship Id="rId3" Type="http://schemas.openxmlformats.org/officeDocument/2006/relationships/settings" Target="settings.xml"/><Relationship Id="rId7" Type="http://schemas.openxmlformats.org/officeDocument/2006/relationships/hyperlink" Target="mailto:onthaal@veurne.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plaadpunt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Van.Rompaey\Downloads\SJABLOON_nota%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SJABLOON_nota (1)</Template>
  <TotalTime>2</TotalTime>
  <Pages>2</Pages>
  <Words>688</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noata</vt:lpstr>
    </vt:vector>
  </TitlesOfParts>
  <Company>Hewlett-Packard Company</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noata</dc:title>
  <dc:creator>Tom Van Rompaey</dc:creator>
  <cp:lastModifiedBy>Tom Van Rompaey</cp:lastModifiedBy>
  <cp:revision>3</cp:revision>
  <dcterms:created xsi:type="dcterms:W3CDTF">2023-10-10T13:54:00Z</dcterms:created>
  <dcterms:modified xsi:type="dcterms:W3CDTF">2023-10-10T13:56:00Z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2021-11-26T00:00:00Z</vt:filetime>
  </property>
  <property fmtid="{D5CDD505-2E9C-101B-9397-08002B2CF9AE}" pid="3" name="Creator">
    <vt:lpwstr>Adobe Illustrator 26.0 (Windows)</vt:lpwstr>
  </property>
  <property fmtid="{D5CDD505-2E9C-101B-9397-08002B2CF9AE}" pid="4" name="LastSaved">
    <vt:filetime>2021-11-26T00:00:00Z</vt:filetime>
  </property>
</Properties>
</file>